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0.0337 [-0.5959; 0.6633]       10.9  Brazil</w:t>
      </w:r>
      <w:r>
        <w:br/>
      </w:r>
      <w:r>
        <w:rPr>
          <w:rStyle w:val="VerbatimChar"/>
        </w:rPr>
        <w:t xml:space="preserve">## S2                             -0.0214 [-0.5446; 0.5018]       14.8  Brazil</w:t>
      </w:r>
      <w:r>
        <w:br/>
      </w:r>
      <w:r>
        <w:rPr>
          <w:rStyle w:val="VerbatimChar"/>
        </w:rPr>
        <w:t xml:space="preserve">## S3                             -0.5787 [-1.3128; 0.1555]        8.3  Brazil</w:t>
      </w:r>
      <w:r>
        <w:br/>
      </w:r>
      <w:r>
        <w:rPr>
          <w:rStyle w:val="VerbatimChar"/>
        </w:rPr>
        <w:t xml:space="preserve">## S4                              0.6745 [-0.1048; 1.4539]        7.4  Brazil</w:t>
      </w:r>
      <w:r>
        <w:br/>
      </w:r>
      <w:r>
        <w:rPr>
          <w:rStyle w:val="VerbatimChar"/>
        </w:rPr>
        <w:t xml:space="preserve">## S5                              0.2265 [-0.3774; 0.8305]       11.7  Brazil</w:t>
      </w:r>
      <w:r>
        <w:br/>
      </w:r>
      <w:r>
        <w:rPr>
          <w:rStyle w:val="VerbatimChar"/>
        </w:rPr>
        <w:t xml:space="preserve">## S6                              0.4025 [-0.3214; 1.1264]        8.5  Brazil</w:t>
      </w:r>
      <w:r>
        <w:br/>
      </w:r>
      <w:r>
        <w:rPr>
          <w:rStyle w:val="VerbatimChar"/>
        </w:rPr>
        <w:t xml:space="preserve">## S7                              0.5444 [-0.0754; 1.1641]       11.2  Brazil</w:t>
      </w:r>
      <w:r>
        <w:br/>
      </w:r>
      <w:r>
        <w:rPr>
          <w:rStyle w:val="VerbatimChar"/>
        </w:rPr>
        <w:t xml:space="preserve">## S8: Conducted by BNU           -0.1893 [-0.8121; 0.4335]       11.1   China</w:t>
      </w:r>
      <w:r>
        <w:br/>
      </w:r>
      <w:r>
        <w:rPr>
          <w:rStyle w:val="VerbatimChar"/>
        </w:rPr>
        <w:t xml:space="preserve">## S9: Albuquerque, et al. (2017) -0.4198 [-1.1460; 0.3064]        8.5  Brazil</w:t>
      </w:r>
      <w:r>
        <w:br/>
      </w:r>
      <w:r>
        <w:rPr>
          <w:rStyle w:val="VerbatimChar"/>
        </w:rPr>
        <w:t xml:space="preserve">## S10: Only use prompt msgs       0.1888 [-0.5722; 0.9498]        7.8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 0.1162 [-0.1849; 0.4173] 0.0238 0.1542 10.44 23.3%</w:t>
      </w:r>
      <w:r>
        <w:br/>
      </w:r>
      <w:r>
        <w:rPr>
          <w:rStyle w:val="VerbatimChar"/>
        </w:rPr>
        <w:t xml:space="preserve">## country = China    1 -0.1893 [-0.8121; 0.4335]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0.79    1  0.3738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0.0337 [-0.5959; 0.6633]       10.9  Brazil</w:t>
      </w:r>
      <w:r>
        <w:br/>
      </w:r>
      <w:r>
        <w:rPr>
          <w:rStyle w:val="VerbatimChar"/>
        </w:rPr>
        <w:t xml:space="preserve">## S2                             -0.0214 [-0.5446; 0.5018]       14.8  Brazil</w:t>
      </w:r>
      <w:r>
        <w:br/>
      </w:r>
      <w:r>
        <w:rPr>
          <w:rStyle w:val="VerbatimChar"/>
        </w:rPr>
        <w:t xml:space="preserve">## S3                             -0.5787 [-1.3128; 0.1555]        8.3  Brazil</w:t>
      </w:r>
      <w:r>
        <w:br/>
      </w:r>
      <w:r>
        <w:rPr>
          <w:rStyle w:val="VerbatimChar"/>
        </w:rPr>
        <w:t xml:space="preserve">## S4                              0.6745 [-0.1048; 1.4539]        7.4  Brazil</w:t>
      </w:r>
      <w:r>
        <w:br/>
      </w:r>
      <w:r>
        <w:rPr>
          <w:rStyle w:val="VerbatimChar"/>
        </w:rPr>
        <w:t xml:space="preserve">## S5                              0.2265 [-0.3774; 0.8305]       11.7  Brazil</w:t>
      </w:r>
      <w:r>
        <w:br/>
      </w:r>
      <w:r>
        <w:rPr>
          <w:rStyle w:val="VerbatimChar"/>
        </w:rPr>
        <w:t xml:space="preserve">## S6                              0.4025 [-0.3214; 1.1264]        8.5  Brazil</w:t>
      </w:r>
      <w:r>
        <w:br/>
      </w:r>
      <w:r>
        <w:rPr>
          <w:rStyle w:val="VerbatimChar"/>
        </w:rPr>
        <w:t xml:space="preserve">## S7                              0.5444 [-0.0754; 1.1641]       11.2  Brazil</w:t>
      </w:r>
      <w:r>
        <w:br/>
      </w:r>
      <w:r>
        <w:rPr>
          <w:rStyle w:val="VerbatimChar"/>
        </w:rPr>
        <w:t xml:space="preserve">## S8: Conducted by BNU           -0.1893 [-0.8121; 0.4335]       11.1   China</w:t>
      </w:r>
      <w:r>
        <w:br/>
      </w:r>
      <w:r>
        <w:rPr>
          <w:rStyle w:val="VerbatimChar"/>
        </w:rPr>
        <w:t xml:space="preserve">## S9: Albuquerque, et al. (2017) -0.4198 [-1.1460; 0.3064]        8.5  Brazil</w:t>
      </w:r>
      <w:r>
        <w:br/>
      </w:r>
      <w:r>
        <w:rPr>
          <w:rStyle w:val="VerbatimChar"/>
        </w:rPr>
        <w:t xml:space="preserve">## S10: Only use prompt msgs       0.1888 [-0.5722; 0.9498]        7.8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 0.1162 [-0.1849; 0.4173] 0.0238 0.1542 10.44 23.3%</w:t>
      </w:r>
      <w:r>
        <w:br/>
      </w:r>
      <w:r>
        <w:rPr>
          <w:rStyle w:val="VerbatimChar"/>
        </w:rPr>
        <w:t xml:space="preserve">## country = China    1 -0.1893 [-0.8121; 0.4335]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0.79    1  0.3738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0.0337 [-0.5959; 0.6633]       10.9  upper-secundary</w:t>
      </w:r>
      <w:r>
        <w:br/>
      </w:r>
      <w:r>
        <w:rPr>
          <w:rStyle w:val="VerbatimChar"/>
        </w:rPr>
        <w:t xml:space="preserve">## S2                             -0.0214 [-0.5446; 0.5018]       14.8  upper-secundary</w:t>
      </w:r>
      <w:r>
        <w:br/>
      </w:r>
      <w:r>
        <w:rPr>
          <w:rStyle w:val="VerbatimChar"/>
        </w:rPr>
        <w:t xml:space="preserve">## S3                             -0.5787 [-1.3128; 0.1555]        8.3  upper-secundary</w:t>
      </w:r>
      <w:r>
        <w:br/>
      </w:r>
      <w:r>
        <w:rPr>
          <w:rStyle w:val="VerbatimChar"/>
        </w:rPr>
        <w:t xml:space="preserve">## S4                              0.6745 [-0.1048; 1.4539]        7.4 higher-education</w:t>
      </w:r>
      <w:r>
        <w:br/>
      </w:r>
      <w:r>
        <w:rPr>
          <w:rStyle w:val="VerbatimChar"/>
        </w:rPr>
        <w:t xml:space="preserve">## S5                              0.2265 [-0.3774; 0.8305]       11.7 higher-education</w:t>
      </w:r>
      <w:r>
        <w:br/>
      </w:r>
      <w:r>
        <w:rPr>
          <w:rStyle w:val="VerbatimChar"/>
        </w:rPr>
        <w:t xml:space="preserve">## S6                              0.4025 [-0.3214; 1.1264]        8.5 higher-education</w:t>
      </w:r>
      <w:r>
        <w:br/>
      </w:r>
      <w:r>
        <w:rPr>
          <w:rStyle w:val="VerbatimChar"/>
        </w:rPr>
        <w:t xml:space="preserve">## S7                              0.5444 [-0.0754; 1.1641]       11.2          unknown</w:t>
      </w:r>
      <w:r>
        <w:br/>
      </w:r>
      <w:r>
        <w:rPr>
          <w:rStyle w:val="VerbatimChar"/>
        </w:rPr>
        <w:t xml:space="preserve">## S8: Conducted by BNU           -0.1893 [-0.8121; 0.4335]       11.1          unknown</w:t>
      </w:r>
      <w:r>
        <w:br/>
      </w:r>
      <w:r>
        <w:rPr>
          <w:rStyle w:val="VerbatimChar"/>
        </w:rPr>
        <w:t xml:space="preserve">## S9: Albuquerque, et al. (2017) -0.4198 [-1.1460; 0.3064]        8.5          unknown</w:t>
      </w:r>
      <w:r>
        <w:br/>
      </w:r>
      <w:r>
        <w:rPr>
          <w:rStyle w:val="VerbatimChar"/>
        </w:rPr>
        <w:t xml:space="preserve">## S10: Only use prompt msgs       0.1888 [-0.5722; 0.9498]        7.8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4 -0.0759 [-0.5432; 0.3914]      0      0 2.42  0.0%</w:t>
      </w:r>
      <w:r>
        <w:br/>
      </w:r>
      <w:r>
        <w:rPr>
          <w:rStyle w:val="VerbatimChar"/>
        </w:rPr>
        <w:t xml:space="preserve">## ed.level = higher-education   3  0.3970 [-0.1540; 0.9481]      0      0 0.79  0.0%</w:t>
      </w:r>
      <w:r>
        <w:br/>
      </w:r>
      <w:r>
        <w:rPr>
          <w:rStyle w:val="VerbatimChar"/>
        </w:rPr>
        <w:t xml:space="preserve">## ed.level = unknown            3 -0.0029 [-1.2549; 1.2491] 0.1440 0.3795 4.59 56.5%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6.30    2  0.0429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0.0735 [-0.2336; 0.3805] 0.0318 0.1782 11.17 28.4%</w:t>
      </w:r>
      <w:r>
        <w:br/>
      </w:r>
      <w:r>
        <w:rPr>
          <w:rStyle w:val="VerbatimChar"/>
        </w:rPr>
        <w:t xml:space="preserve">## intervention = Gender-stereotyped motivational ...   1 0.1888 [-0.5722; 0.9498]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0.08    1  0.7788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0.0337 [-0.5959; 0.6633]       10.9     Brazil:adolescent</w:t>
      </w:r>
      <w:r>
        <w:br/>
      </w:r>
      <w:r>
        <w:rPr>
          <w:rStyle w:val="VerbatimChar"/>
        </w:rPr>
        <w:t xml:space="preserve">## S2                             -0.0214 [-0.5446; 0.5018]       14.8     Brazil:adolescent</w:t>
      </w:r>
      <w:r>
        <w:br/>
      </w:r>
      <w:r>
        <w:rPr>
          <w:rStyle w:val="VerbatimChar"/>
        </w:rPr>
        <w:t xml:space="preserve">## S3                             -0.5787 [-1.3128; 0.1555]        8.3     Brazil:adolescent</w:t>
      </w:r>
      <w:r>
        <w:br/>
      </w:r>
      <w:r>
        <w:rPr>
          <w:rStyle w:val="VerbatimChar"/>
        </w:rPr>
        <w:t xml:space="preserve">## S4                              0.6745 [-0.1048; 1.4539]        7.4          Brazil:adult</w:t>
      </w:r>
      <w:r>
        <w:br/>
      </w:r>
      <w:r>
        <w:rPr>
          <w:rStyle w:val="VerbatimChar"/>
        </w:rPr>
        <w:t xml:space="preserve">## S5                              0.2265 [-0.3774; 0.8305]       11.7          Brazil:adult</w:t>
      </w:r>
      <w:r>
        <w:br/>
      </w:r>
      <w:r>
        <w:rPr>
          <w:rStyle w:val="VerbatimChar"/>
        </w:rPr>
        <w:t xml:space="preserve">## S6                              0.4025 [-0.3214; 1.1264]        8.5          Brazil:adult</w:t>
      </w:r>
      <w:r>
        <w:br/>
      </w:r>
      <w:r>
        <w:rPr>
          <w:rStyle w:val="VerbatimChar"/>
        </w:rPr>
        <w:t xml:space="preserve">## S7                              0.5444 [-0.0754; 1.1641]       11.2          Brazil:adult</w:t>
      </w:r>
      <w:r>
        <w:br/>
      </w:r>
      <w:r>
        <w:rPr>
          <w:rStyle w:val="VerbatimChar"/>
        </w:rPr>
        <w:t xml:space="preserve">## S8: Conducted by BNU           -0.1893 [-0.8121; 0.4335]       11.1  China:no-restriction</w:t>
      </w:r>
      <w:r>
        <w:br/>
      </w:r>
      <w:r>
        <w:rPr>
          <w:rStyle w:val="VerbatimChar"/>
        </w:rPr>
        <w:t xml:space="preserve">## S9: Albuquerque, et al. (2017) -0.4198 [-1.1460; 0.3064]        8.5 Brazil:no-restriction</w:t>
      </w:r>
      <w:r>
        <w:br/>
      </w:r>
      <w:r>
        <w:rPr>
          <w:rStyle w:val="VerbatimChar"/>
        </w:rPr>
        <w:t xml:space="preserve">## S10: Only use prompt msgs       0.1888 [-0.5722; 0.9498]        7.8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 tau^2    tau    Q  I^2</w:t>
      </w:r>
      <w:r>
        <w:br/>
      </w:r>
      <w:r>
        <w:rPr>
          <w:rStyle w:val="VerbatimChar"/>
        </w:rPr>
        <w:t xml:space="preserve">## country:age = Brazil:adolescent       3 -0.1328 [-0.8798; 0.6141] &lt;0.0001 0.0007 1.86 0.0%</w:t>
      </w:r>
      <w:r>
        <w:br/>
      </w:r>
      <w:r>
        <w:rPr>
          <w:rStyle w:val="VerbatimChar"/>
        </w:rPr>
        <w:t xml:space="preserve">## country:age = Brazil:adult            4  0.4401 [ 0.1343; 0.7459]       0      0 0.95 0.0%</w:t>
      </w:r>
      <w:r>
        <w:br/>
      </w:r>
      <w:r>
        <w:rPr>
          <w:rStyle w:val="VerbatimChar"/>
        </w:rPr>
        <w:t xml:space="preserve">## country:age = China:no-restriction    1 -0.1893 [-0.8121; 0.4335]      --     -- 0.00   --</w:t>
      </w:r>
      <w:r>
        <w:br/>
      </w:r>
      <w:r>
        <w:rPr>
          <w:rStyle w:val="VerbatimChar"/>
        </w:rPr>
        <w:t xml:space="preserve">## country:age = Brazil:no-restriction   1 -0.4198 [-1.1460; 0.3064]      --     -- 0.00   --</w:t>
      </w:r>
      <w:r>
        <w:br/>
      </w:r>
      <w:r>
        <w:rPr>
          <w:rStyle w:val="VerbatimChar"/>
        </w:rPr>
        <w:t xml:space="preserve">## country:age = Brazil:adolescence      1  0.1888 [-0.5722; 0.9498]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0.0337 [-0.5959; 0.6633]       10.9  Brazil:upper-secundary</w:t>
      </w:r>
      <w:r>
        <w:br/>
      </w:r>
      <w:r>
        <w:rPr>
          <w:rStyle w:val="VerbatimChar"/>
        </w:rPr>
        <w:t xml:space="preserve">## S2                             -0.0214 [-0.5446; 0.5018]       14.8  Brazil:upper-secundary</w:t>
      </w:r>
      <w:r>
        <w:br/>
      </w:r>
      <w:r>
        <w:rPr>
          <w:rStyle w:val="VerbatimChar"/>
        </w:rPr>
        <w:t xml:space="preserve">## S3                             -0.5787 [-1.3128; 0.1555]        8.3  Brazil:upper-secundary</w:t>
      </w:r>
      <w:r>
        <w:br/>
      </w:r>
      <w:r>
        <w:rPr>
          <w:rStyle w:val="VerbatimChar"/>
        </w:rPr>
        <w:t xml:space="preserve">## S4                              0.6745 [-0.1048; 1.4539]        7.4 Brazil:higher-education</w:t>
      </w:r>
      <w:r>
        <w:br/>
      </w:r>
      <w:r>
        <w:rPr>
          <w:rStyle w:val="VerbatimChar"/>
        </w:rPr>
        <w:t xml:space="preserve">## S5                              0.2265 [-0.3774; 0.8305]       11.7 Brazil:higher-education</w:t>
      </w:r>
      <w:r>
        <w:br/>
      </w:r>
      <w:r>
        <w:rPr>
          <w:rStyle w:val="VerbatimChar"/>
        </w:rPr>
        <w:t xml:space="preserve">## S6                              0.4025 [-0.3214; 1.1264]        8.5 Brazil:higher-education</w:t>
      </w:r>
      <w:r>
        <w:br/>
      </w:r>
      <w:r>
        <w:rPr>
          <w:rStyle w:val="VerbatimChar"/>
        </w:rPr>
        <w:t xml:space="preserve">## S7                              0.5444 [-0.0754; 1.1641]       11.2          Brazil:unknown</w:t>
      </w:r>
      <w:r>
        <w:br/>
      </w:r>
      <w:r>
        <w:rPr>
          <w:rStyle w:val="VerbatimChar"/>
        </w:rPr>
        <w:t xml:space="preserve">## S8: Conducted by BNU           -0.1893 [-0.8121; 0.4335]       11.1           China:unknown</w:t>
      </w:r>
      <w:r>
        <w:br/>
      </w:r>
      <w:r>
        <w:rPr>
          <w:rStyle w:val="VerbatimChar"/>
        </w:rPr>
        <w:t xml:space="preserve">## S9: Albuquerque, et al. (2017) -0.4198 [-1.1460; 0.3064]        8.5          Brazil:unknown</w:t>
      </w:r>
      <w:r>
        <w:br/>
      </w:r>
      <w:r>
        <w:rPr>
          <w:rStyle w:val="VerbatimChar"/>
        </w:rPr>
        <w:t xml:space="preserve">## S10: Only use prompt msgs       0.1888 [-0.5722; 0.9498]        7.8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4 -0.0759 [-0.5432; 0.3914]      0      0 2.42  0.0%</w:t>
      </w:r>
      <w:r>
        <w:br/>
      </w:r>
      <w:r>
        <w:rPr>
          <w:rStyle w:val="VerbatimChar"/>
        </w:rPr>
        <w:t xml:space="preserve">## country:ed.level = Brazil:higher-education   3  0.3970 [-0.1540; 0.9481]      0      0 0.79  0.0%</w:t>
      </w:r>
      <w:r>
        <w:br/>
      </w:r>
      <w:r>
        <w:rPr>
          <w:rStyle w:val="VerbatimChar"/>
        </w:rPr>
        <w:t xml:space="preserve">## country:ed.level = Brazil:unknown            2  0.0816 [-6.0390; 6.2023] 0.3462 0.5884 3.92 74.5%</w:t>
      </w:r>
      <w:r>
        <w:br/>
      </w:r>
      <w:r>
        <w:rPr>
          <w:rStyle w:val="VerbatimChar"/>
        </w:rPr>
        <w:t xml:space="preserve">## country:ed.level = China:unknown             1 -0.1893 [-0.8121; 0.4335]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7.24    3  0.0646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 0.1091 [-0.2395; 0.4577] 0.0434 0.2082</w:t>
      </w:r>
      <w:r>
        <w:br/>
      </w:r>
      <w:r>
        <w:rPr>
          <w:rStyle w:val="VerbatimChar"/>
        </w:rPr>
        <w:t xml:space="preserve">## country:intervention = China:Gender-stereotype color,  ...   1 -0.1893 [-0.8121; 0.4335]     --     --</w:t>
      </w:r>
      <w:r>
        <w:br/>
      </w:r>
      <w:r>
        <w:rPr>
          <w:rStyle w:val="VerbatimChar"/>
        </w:rPr>
        <w:t xml:space="preserve">## country:intervention = Brazil:Gender-stereotyped motiv ...   1  0.1888 [-0.5722; 0.9498]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10.40 32.7%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0.83    2  0.6604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3 -0.1328 [-0.8798; 0.6141] &lt;0.0001 0.0007 1.86</w:t>
      </w:r>
      <w:r>
        <w:br/>
      </w:r>
      <w:r>
        <w:rPr>
          <w:rStyle w:val="VerbatimChar"/>
        </w:rPr>
        <w:t xml:space="preserve">## age:intervention = adult:Gender-stereotype color,  ...   4  0.4401 [ 0.1343; 0.7459]       0      0 0.95</w:t>
      </w:r>
      <w:r>
        <w:br/>
      </w:r>
      <w:r>
        <w:rPr>
          <w:rStyle w:val="VerbatimChar"/>
        </w:rPr>
        <w:t xml:space="preserve">## age:intervention = no-restriction:Gender-stereotyp ...   2 -0.2870 [-1.7341; 1.1601]       0      0 0.22</w:t>
      </w:r>
      <w:r>
        <w:br/>
      </w:r>
      <w:r>
        <w:rPr>
          <w:rStyle w:val="VerbatimChar"/>
        </w:rPr>
        <w:t xml:space="preserve">## age:intervention = adolescence:Gender-stereotyped  ...   1  0.1888 [-0.5722; 0.9498]      --     -- 0.00</w:t>
      </w:r>
      <w:r>
        <w:br/>
      </w:r>
      <w:r>
        <w:rPr>
          <w:rStyle w:val="VerbatimChar"/>
        </w:rPr>
        <w:t xml:space="preserve">##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0.0%</w:t>
      </w:r>
      <w:r>
        <w:br/>
      </w:r>
      <w:r>
        <w:rPr>
          <w:rStyle w:val="VerbatimChar"/>
        </w:rPr>
        <w:t xml:space="preserve">## age:intervention = adult:Gender-stereotype color,  ... 0.0%</w:t>
      </w:r>
      <w:r>
        <w:br/>
      </w:r>
      <w:r>
        <w:rPr>
          <w:rStyle w:val="VerbatimChar"/>
        </w:rPr>
        <w:t xml:space="preserve">## age:intervention = no-restriction:Gender-stereotyp ... 0.0%</w:t>
      </w:r>
      <w:r>
        <w:br/>
      </w:r>
      <w:r>
        <w:rPr>
          <w:rStyle w:val="VerbatimChar"/>
        </w:rPr>
        <w:t xml:space="preserve">## age:intervention = adolescence:Gender-stereotyped 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25.93    3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ed.level:intervention = upper-secundary:Gender-stereoty ...   3 -0.1328 [-0.8798; 0.6141] &lt;0.0001 0.0007</w:t>
      </w:r>
      <w:r>
        <w:br/>
      </w:r>
      <w:r>
        <w:rPr>
          <w:rStyle w:val="VerbatimChar"/>
        </w:rPr>
        <w:t xml:space="preserve">## ed.level:intervention = higher-education:Gender-stereot ...   3  0.3970 [-0.1540; 0.9481]       0      0</w:t>
      </w:r>
      <w:r>
        <w:br/>
      </w:r>
      <w:r>
        <w:rPr>
          <w:rStyle w:val="VerbatimChar"/>
        </w:rPr>
        <w:t xml:space="preserve">## ed.level:intervention = unknown:Gender-stereotype color ...   3 -0.0029 [-1.2549; 1.2491]  0.1440 0.3795</w:t>
      </w:r>
      <w:r>
        <w:br/>
      </w:r>
      <w:r>
        <w:rPr>
          <w:rStyle w:val="VerbatimChar"/>
        </w:rPr>
        <w:t xml:space="preserve">## ed.level:intervention = upper-secundary:Gender-stereoty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1.86  0.0%</w:t>
      </w:r>
      <w:r>
        <w:br/>
      </w:r>
      <w:r>
        <w:rPr>
          <w:rStyle w:val="VerbatimChar"/>
        </w:rPr>
        <w:t xml:space="preserve">## ed.level:intervention = higher-education:Gender-stereot ... 0.79  0.0%</w:t>
      </w:r>
      <w:r>
        <w:br/>
      </w:r>
      <w:r>
        <w:rPr>
          <w:rStyle w:val="VerbatimChar"/>
        </w:rPr>
        <w:t xml:space="preserve">## ed.level:intervention = unknown:Gender-stereotype color ... 4.59 56.5%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6.51    3  0.0893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3 -0.1328 [-0.8798; 0.6141] &lt;0.0001 0.0007</w:t>
      </w:r>
      <w:r>
        <w:br/>
      </w:r>
      <w:r>
        <w:rPr>
          <w:rStyle w:val="VerbatimChar"/>
        </w:rPr>
        <w:t xml:space="preserve">## country:age:intervention = Brazil:adult:Gender-stereotype  ...   4  0.4401 [ 0.1343; 0.7459]       0      0</w:t>
      </w:r>
      <w:r>
        <w:br/>
      </w:r>
      <w:r>
        <w:rPr>
          <w:rStyle w:val="VerbatimChar"/>
        </w:rPr>
        <w:t xml:space="preserve">## country:age:intervention = China:no-restriction:Gender-ste ...   1 -0.1893 [-0.8121; 0.4335]      --     --</w:t>
      </w:r>
      <w:r>
        <w:br/>
      </w:r>
      <w:r>
        <w:rPr>
          <w:rStyle w:val="VerbatimChar"/>
        </w:rPr>
        <w:t xml:space="preserve">## country:age:intervention = Brazil:no-restriction:Gender-st ...   1 -0.4198 [-1.1460; 0.3064]      --     --</w:t>
      </w:r>
      <w:r>
        <w:br/>
      </w:r>
      <w:r>
        <w:rPr>
          <w:rStyle w:val="VerbatimChar"/>
        </w:rPr>
        <w:t xml:space="preserve">## country:age:intervention = Brazil:adolescence:Gender-stere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   Q  I^2</w:t>
      </w:r>
      <w:r>
        <w:br/>
      </w:r>
      <w:r>
        <w:rPr>
          <w:rStyle w:val="VerbatimChar"/>
        </w:rPr>
        <w:t xml:space="preserve">## country:age:intervention = Brazil:adolescent:Gender-stereo ... 1.86 0.0%</w:t>
      </w:r>
      <w:r>
        <w:br/>
      </w:r>
      <w:r>
        <w:rPr>
          <w:rStyle w:val="VerbatimChar"/>
        </w:rPr>
        <w:t xml:space="preserve">## country:age:intervention = Brazil:adult:Gender-stereotype  ... 0.95 0.0%</w:t>
      </w:r>
      <w:r>
        <w:br/>
      </w:r>
      <w:r>
        <w:rPr>
          <w:rStyle w:val="VerbatimChar"/>
        </w:rPr>
        <w:t xml:space="preserve">## country:age:intervention = China:no-restriction:Gender-ste ... 0.00   --</w:t>
      </w:r>
      <w:r>
        <w:br/>
      </w:r>
      <w:r>
        <w:rPr>
          <w:rStyle w:val="VerbatimChar"/>
        </w:rPr>
        <w:t xml:space="preserve">## country:age:intervention = Brazil:no-restriction:Gender-st ... 0.00   --</w:t>
      </w:r>
      <w:r>
        <w:br/>
      </w:r>
      <w:r>
        <w:rPr>
          <w:rStyle w:val="VerbatimChar"/>
        </w:rPr>
        <w:t xml:space="preserve">## country:age:intervention = Brazil:adolescence:Gender-stere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 tau^2</w:t>
      </w:r>
      <w:r>
        <w:br/>
      </w:r>
      <w:r>
        <w:rPr>
          <w:rStyle w:val="VerbatimChar"/>
        </w:rPr>
        <w:t xml:space="preserve">## country:ed.level:intervention = Brazil:upper-secundary:Gender-s ...   3 -0.1328 [-0.8798; 0.6141] &lt;0.0001</w:t>
      </w:r>
      <w:r>
        <w:br/>
      </w:r>
      <w:r>
        <w:rPr>
          <w:rStyle w:val="VerbatimChar"/>
        </w:rPr>
        <w:t xml:space="preserve">## country:ed.level:intervention = Brazil:higher-education:Gender- ...   3  0.3970 [-0.1540; 0.9481]       0</w:t>
      </w:r>
      <w:r>
        <w:br/>
      </w:r>
      <w:r>
        <w:rPr>
          <w:rStyle w:val="VerbatimChar"/>
        </w:rPr>
        <w:t xml:space="preserve">## country:ed.level:intervention = Brazil:unknown:Gender-stereotyp ...   2  0.0816 [-6.0390; 6.2023]  0.3462</w:t>
      </w:r>
      <w:r>
        <w:br/>
      </w:r>
      <w:r>
        <w:rPr>
          <w:rStyle w:val="VerbatimChar"/>
        </w:rPr>
        <w:t xml:space="preserve">## country:ed.level:intervention = China:unknown:Gender-stereotype ...   1 -0.1893 [-0.8121; 0.4335]      --</w:t>
      </w:r>
      <w:r>
        <w:br/>
      </w:r>
      <w:r>
        <w:rPr>
          <w:rStyle w:val="VerbatimChar"/>
        </w:rPr>
        <w:t xml:space="preserve">## country:ed.level:intervention = Brazil:upper-secundary:Gender-s ...   1  0.1888 [-0.5722; 0.9498] 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0.0007 1.86  0.0%</w:t>
      </w:r>
      <w:r>
        <w:br/>
      </w:r>
      <w:r>
        <w:rPr>
          <w:rStyle w:val="VerbatimChar"/>
        </w:rPr>
        <w:t xml:space="preserve">## country:ed.level:intervention = Brazil:higher-education:Gender- ...      0 0.79  0.0%</w:t>
      </w:r>
      <w:r>
        <w:br/>
      </w:r>
      <w:r>
        <w:rPr>
          <w:rStyle w:val="VerbatimChar"/>
        </w:rPr>
        <w:t xml:space="preserve">## country:ed.level:intervention = Brazil:unknown:Gender-stereotyp ... 0.5884 3.92 74.5%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7.50    4  0.1117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p</w:t>
      </w:r>
      <w:r>
        <w:br/>
      </w:r>
      <w:r>
        <w:rPr>
          <w:rStyle w:val="VerbatimChar"/>
        </w:rPr>
        <w:t xml:space="preserve">##      0.397 -5.54 - 6.33 0.131 0.9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(stFemale)</dc:title>
  <dc:creator>Geiser C. Challco geiser@alumni.usp.br</dc:creator>
  <cp:keywords/>
  <dcterms:created xsi:type="dcterms:W3CDTF">2022-06-09T21:27:55Z</dcterms:created>
  <dcterms:modified xsi:type="dcterms:W3CDTF">2022-06-09T21:27:55Z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